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6B" w:rsidRDefault="00A77CDE">
      <w:r>
        <w:rPr>
          <w:noProof/>
        </w:rPr>
        <w:drawing>
          <wp:inline distT="0" distB="0" distL="0" distR="0" wp14:anchorId="5B69EB99" wp14:editId="42240AF3">
            <wp:extent cx="6858000" cy="651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A77CDE"/>
    <w:p w:rsidR="00A77CDE" w:rsidRDefault="00A77CDE">
      <w:r>
        <w:rPr>
          <w:noProof/>
        </w:rPr>
        <w:lastRenderedPageBreak/>
        <w:drawing>
          <wp:inline distT="0" distB="0" distL="0" distR="0" wp14:anchorId="1B2D65DC" wp14:editId="6182BCE9">
            <wp:extent cx="6858000" cy="43427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536367">
      <w:r>
        <w:rPr>
          <w:noProof/>
        </w:rPr>
        <w:lastRenderedPageBreak/>
        <w:drawing>
          <wp:inline distT="0" distB="0" distL="0" distR="0" wp14:anchorId="229DF585" wp14:editId="0A14DF8A">
            <wp:extent cx="6858000" cy="74396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CDE" w:rsidRDefault="00A77CDE"/>
    <w:p w:rsidR="00A77CDE" w:rsidRDefault="00A77CDE">
      <w:r>
        <w:rPr>
          <w:noProof/>
        </w:rPr>
        <w:lastRenderedPageBreak/>
        <w:drawing>
          <wp:inline distT="0" distB="0" distL="0" distR="0" wp14:anchorId="1BF03958" wp14:editId="31C880FB">
            <wp:extent cx="6858000" cy="7198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A77CDE"/>
    <w:p w:rsidR="00A77CDE" w:rsidRDefault="00A77CDE">
      <w:r>
        <w:rPr>
          <w:noProof/>
        </w:rPr>
        <w:lastRenderedPageBreak/>
        <w:drawing>
          <wp:inline distT="0" distB="0" distL="0" distR="0" wp14:anchorId="3ECCE366" wp14:editId="05E2FE4E">
            <wp:extent cx="6858000" cy="7392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A77CDE"/>
    <w:p w:rsidR="00A77CDE" w:rsidRDefault="00A77CDE">
      <w:r>
        <w:rPr>
          <w:noProof/>
        </w:rPr>
        <w:lastRenderedPageBreak/>
        <w:drawing>
          <wp:inline distT="0" distB="0" distL="0" distR="0" wp14:anchorId="670205A8" wp14:editId="6EA53BE0">
            <wp:extent cx="6619240" cy="91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333364">
      <w:r>
        <w:rPr>
          <w:noProof/>
        </w:rPr>
        <w:lastRenderedPageBreak/>
        <w:drawing>
          <wp:inline distT="0" distB="0" distL="0" distR="0" wp14:anchorId="0B9BC002" wp14:editId="1C68027C">
            <wp:extent cx="6858000" cy="8041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D1" w:rsidRDefault="005953D1">
      <w:r>
        <w:rPr>
          <w:noProof/>
        </w:rPr>
        <w:lastRenderedPageBreak/>
        <w:drawing>
          <wp:inline distT="0" distB="0" distL="0" distR="0" wp14:anchorId="675FD0E2" wp14:editId="13F97792">
            <wp:extent cx="6858000" cy="59975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9D" w:rsidRDefault="006C3C9D">
      <w:r>
        <w:rPr>
          <w:noProof/>
        </w:rPr>
        <w:lastRenderedPageBreak/>
        <w:drawing>
          <wp:inline distT="0" distB="0" distL="0" distR="0" wp14:anchorId="130B3C93" wp14:editId="0DC79C31">
            <wp:extent cx="6858000" cy="742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A77CDE"/>
    <w:p w:rsidR="00A77CDE" w:rsidRDefault="00A77CDE"/>
    <w:p w:rsidR="00A77CDE" w:rsidRDefault="00A77CDE"/>
    <w:p w:rsidR="00A77CDE" w:rsidRDefault="00A77CDE"/>
    <w:p w:rsidR="00A77CDE" w:rsidRDefault="00BF7EFA">
      <w:r>
        <w:rPr>
          <w:noProof/>
        </w:rPr>
        <w:lastRenderedPageBreak/>
        <w:drawing>
          <wp:inline distT="0" distB="0" distL="0" distR="0" wp14:anchorId="667EA58B" wp14:editId="7A1627AE">
            <wp:extent cx="4859020" cy="914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FA" w:rsidRDefault="00FC15EB">
      <w:r>
        <w:lastRenderedPageBreak/>
        <w:t>MANUAL DATA ENTRY</w:t>
      </w:r>
    </w:p>
    <w:p w:rsidR="00FC15EB" w:rsidRDefault="00FC15EB">
      <w:r>
        <w:rPr>
          <w:noProof/>
        </w:rPr>
        <w:drawing>
          <wp:inline distT="0" distB="0" distL="0" distR="0" wp14:anchorId="7C14835D" wp14:editId="54106ECF">
            <wp:extent cx="6858000" cy="78219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B" w:rsidRDefault="00FC15EB"/>
    <w:p w:rsidR="00FC15EB" w:rsidRDefault="00FC15EB"/>
    <w:p w:rsidR="00FC15EB" w:rsidRDefault="00FC15EB">
      <w:r>
        <w:rPr>
          <w:noProof/>
        </w:rPr>
        <w:lastRenderedPageBreak/>
        <w:drawing>
          <wp:inline distT="0" distB="0" distL="0" distR="0" wp14:anchorId="152F079C" wp14:editId="11D67AB1">
            <wp:extent cx="6021070" cy="914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CDE" w:rsidRDefault="00A77CDE"/>
    <w:p w:rsidR="00A77CDE" w:rsidRDefault="002C2E0F">
      <w:r>
        <w:rPr>
          <w:noProof/>
        </w:rPr>
        <w:drawing>
          <wp:inline distT="0" distB="0" distL="0" distR="0" wp14:anchorId="1DF35279" wp14:editId="110073D1">
            <wp:extent cx="6858000" cy="6897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0F" w:rsidRDefault="002C2E0F" w:rsidP="002C2E0F">
      <w:pPr>
        <w:jc w:val="right"/>
      </w:pPr>
      <w:r>
        <w:t>CONTINUED</w:t>
      </w:r>
    </w:p>
    <w:p w:rsidR="002C2E0F" w:rsidRDefault="002C2E0F" w:rsidP="002C2E0F">
      <w:pPr>
        <w:jc w:val="right"/>
      </w:pPr>
    </w:p>
    <w:p w:rsidR="002C2E0F" w:rsidRDefault="002C2E0F" w:rsidP="002C2E0F">
      <w:r>
        <w:rPr>
          <w:noProof/>
        </w:rPr>
        <w:lastRenderedPageBreak/>
        <w:drawing>
          <wp:inline distT="0" distB="0" distL="0" distR="0" wp14:anchorId="41B85E2A" wp14:editId="6DFD3F29">
            <wp:extent cx="6858000" cy="72339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0F" w:rsidRDefault="002C2E0F" w:rsidP="002C2E0F">
      <w:pPr>
        <w:jc w:val="right"/>
      </w:pPr>
      <w:r>
        <w:t>CONTINUED</w:t>
      </w:r>
    </w:p>
    <w:p w:rsidR="002C2E0F" w:rsidRDefault="002C2E0F" w:rsidP="002C2E0F">
      <w:pPr>
        <w:jc w:val="right"/>
      </w:pPr>
    </w:p>
    <w:p w:rsidR="002C2E0F" w:rsidRDefault="002C2E0F" w:rsidP="002C2E0F">
      <w:r>
        <w:rPr>
          <w:noProof/>
        </w:rPr>
        <w:lastRenderedPageBreak/>
        <w:drawing>
          <wp:inline distT="0" distB="0" distL="0" distR="0" wp14:anchorId="7E54C09F" wp14:editId="5F5965C6">
            <wp:extent cx="6858000" cy="74453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0F" w:rsidRDefault="002C2E0F" w:rsidP="002C2E0F"/>
    <w:p w:rsidR="002C2E0F" w:rsidRDefault="002C2E0F" w:rsidP="002C2E0F"/>
    <w:p w:rsidR="002C2E0F" w:rsidRDefault="002C2E0F" w:rsidP="002C2E0F"/>
    <w:p w:rsidR="002C2E0F" w:rsidRDefault="002C2E0F" w:rsidP="002C2E0F">
      <w:r>
        <w:rPr>
          <w:noProof/>
        </w:rPr>
        <w:lastRenderedPageBreak/>
        <w:drawing>
          <wp:inline distT="0" distB="0" distL="0" distR="0" wp14:anchorId="1F992622" wp14:editId="225EE2C2">
            <wp:extent cx="6858000" cy="7030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0F" w:rsidRDefault="002C2E0F" w:rsidP="002C2E0F">
      <w:pPr>
        <w:jc w:val="right"/>
      </w:pPr>
      <w:r>
        <w:t>CONTINUED</w:t>
      </w:r>
    </w:p>
    <w:p w:rsidR="002C2E0F" w:rsidRDefault="002C2E0F" w:rsidP="002C2E0F">
      <w:pPr>
        <w:jc w:val="right"/>
      </w:pPr>
    </w:p>
    <w:p w:rsidR="002C2E0F" w:rsidRDefault="002C2E0F" w:rsidP="002C2E0F">
      <w:r>
        <w:rPr>
          <w:noProof/>
        </w:rPr>
        <w:lastRenderedPageBreak/>
        <w:drawing>
          <wp:inline distT="0" distB="0" distL="0" distR="0" wp14:anchorId="051CA99A" wp14:editId="43834A4A">
            <wp:extent cx="6858000" cy="6326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0F" w:rsidRDefault="002C2E0F" w:rsidP="002C2E0F">
      <w:pPr>
        <w:jc w:val="right"/>
      </w:pPr>
      <w:r>
        <w:t>CONTINUED</w:t>
      </w:r>
    </w:p>
    <w:p w:rsidR="002C2E0F" w:rsidRDefault="002C2E0F" w:rsidP="002C2E0F">
      <w:pPr>
        <w:jc w:val="right"/>
      </w:pPr>
    </w:p>
    <w:p w:rsidR="002C2E0F" w:rsidRDefault="005D3B1E" w:rsidP="002C2E0F">
      <w:r>
        <w:rPr>
          <w:noProof/>
        </w:rPr>
        <w:lastRenderedPageBreak/>
        <w:drawing>
          <wp:inline distT="0" distB="0" distL="0" distR="0" wp14:anchorId="3EA40751" wp14:editId="364DBD26">
            <wp:extent cx="6858000" cy="6978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1E" w:rsidRDefault="005D3B1E" w:rsidP="002C2E0F">
      <w:r>
        <w:t>The local workforce development area will render a local decision within 30 calendar days of receiving the application.  Pennsylvania’s Department of Labor &amp; Industry will review the locally approved application wit</w:t>
      </w:r>
      <w:r w:rsidR="001C5080">
        <w:t>hin 30 calendar days of that date</w:t>
      </w:r>
      <w:r>
        <w:t xml:space="preserve"> and issue a final determination.  If the application is state approved, the program will be included on the Statewide Eli</w:t>
      </w:r>
      <w:r w:rsidR="001C5080">
        <w:t>gible Training Provider List that</w:t>
      </w:r>
      <w:r>
        <w:t xml:space="preserve"> eligible training participants may choose</w:t>
      </w:r>
      <w:r w:rsidR="001C5080">
        <w:t xml:space="preserve"> from</w:t>
      </w:r>
      <w:r>
        <w:t xml:space="preserve">.  Training providers’ programs may only </w:t>
      </w:r>
      <w:r w:rsidR="00833107">
        <w:t>be included</w:t>
      </w:r>
      <w:r w:rsidR="001C5080">
        <w:t xml:space="preserve"> once on the list with an approval process that starts locally.  </w:t>
      </w:r>
    </w:p>
    <w:p w:rsidR="00A77CDE" w:rsidRDefault="00A77CDE"/>
    <w:sectPr w:rsidR="00A77CDE" w:rsidSect="00CD42E6">
      <w:footerReference w:type="default" r:id="rId24"/>
      <w:pgSz w:w="12240" w:h="15840"/>
      <w:pgMar w:top="720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E32" w:rsidRDefault="00D24E32" w:rsidP="00833107">
      <w:pPr>
        <w:spacing w:after="0" w:line="240" w:lineRule="auto"/>
      </w:pPr>
      <w:r>
        <w:separator/>
      </w:r>
    </w:p>
  </w:endnote>
  <w:endnote w:type="continuationSeparator" w:id="0">
    <w:p w:rsidR="00D24E32" w:rsidRDefault="00D24E32" w:rsidP="0083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6773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3107" w:rsidRDefault="0083310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587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33107" w:rsidRDefault="008331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E32" w:rsidRDefault="00D24E32" w:rsidP="00833107">
      <w:pPr>
        <w:spacing w:after="0" w:line="240" w:lineRule="auto"/>
      </w:pPr>
      <w:r>
        <w:separator/>
      </w:r>
    </w:p>
  </w:footnote>
  <w:footnote w:type="continuationSeparator" w:id="0">
    <w:p w:rsidR="00D24E32" w:rsidRDefault="00D24E32" w:rsidP="00833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8C"/>
    <w:rsid w:val="0010696B"/>
    <w:rsid w:val="001C5080"/>
    <w:rsid w:val="002C2E0F"/>
    <w:rsid w:val="00333364"/>
    <w:rsid w:val="003D088C"/>
    <w:rsid w:val="00536367"/>
    <w:rsid w:val="005953D1"/>
    <w:rsid w:val="005D3B1E"/>
    <w:rsid w:val="006C3C9D"/>
    <w:rsid w:val="00751D7C"/>
    <w:rsid w:val="00833107"/>
    <w:rsid w:val="00A77CDE"/>
    <w:rsid w:val="00AE587C"/>
    <w:rsid w:val="00B73E46"/>
    <w:rsid w:val="00BF7EFA"/>
    <w:rsid w:val="00CD42E6"/>
    <w:rsid w:val="00D24E32"/>
    <w:rsid w:val="00EB6C13"/>
    <w:rsid w:val="00FC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896E4E-D0B0-478B-86A2-D4C7E9F2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1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3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107"/>
  </w:style>
  <w:style w:type="paragraph" w:styleId="Footer">
    <w:name w:val="footer"/>
    <w:basedOn w:val="Normal"/>
    <w:link w:val="FooterChar"/>
    <w:uiPriority w:val="99"/>
    <w:unhideWhenUsed/>
    <w:rsid w:val="00833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Raptosh, Kathleen</dc:creator>
  <cp:keywords/>
  <dc:description/>
  <cp:lastModifiedBy>Raptosh, Kathleen</cp:lastModifiedBy>
  <cp:revision>2</cp:revision>
  <cp:lastPrinted>2017-07-13T18:44:00Z</cp:lastPrinted>
  <dcterms:created xsi:type="dcterms:W3CDTF">2017-07-14T19:14:00Z</dcterms:created>
  <dcterms:modified xsi:type="dcterms:W3CDTF">2017-07-14T19:14:00Z</dcterms:modified>
</cp:coreProperties>
</file>